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19" w:rsidRPr="00611849" w:rsidRDefault="00EC4C19" w:rsidP="00EC4C19">
      <w:pPr>
        <w:pStyle w:val="Style2"/>
        <w:widowControl/>
        <w:rPr>
          <w:rStyle w:val="FontStyle11"/>
          <w:i/>
          <w:sz w:val="26"/>
          <w:szCs w:val="26"/>
        </w:rPr>
      </w:pPr>
      <w:r w:rsidRPr="00611849">
        <w:rPr>
          <w:rStyle w:val="FontStyle11"/>
          <w:i/>
          <w:sz w:val="26"/>
          <w:szCs w:val="26"/>
        </w:rPr>
        <w:t xml:space="preserve">Документы, необходимые для приема на работу профессорско-преподавательского состава:   </w:t>
      </w:r>
    </w:p>
    <w:p w:rsidR="00EC4C19" w:rsidRPr="00FF5064" w:rsidRDefault="00EC4C19" w:rsidP="00EC4C19">
      <w:pPr>
        <w:pStyle w:val="Style2"/>
        <w:widowControl/>
        <w:jc w:val="center"/>
        <w:rPr>
          <w:rStyle w:val="FontStyle11"/>
          <w:i/>
          <w:sz w:val="20"/>
          <w:szCs w:val="20"/>
        </w:rPr>
      </w:pP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Заявление о приеме на работу с подписью заведующего кафедрой;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контрольный лист инструктажа по охране труда;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паспорт;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трудовая книжка или электронная книжка (сведение о трудовой деятельности, форма СТД-Р + копия трудовой книжки);</w:t>
      </w:r>
    </w:p>
    <w:p w:rsidR="00EC4C19" w:rsidRPr="00EC4C19" w:rsidRDefault="002E1A1B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3"/>
        </w:rPr>
      </w:pPr>
      <w:r>
        <w:rPr>
          <w:rStyle w:val="FontStyle13"/>
        </w:rPr>
        <w:t>СНИЛС</w:t>
      </w:r>
      <w:r w:rsidRPr="00EC4C19">
        <w:rPr>
          <w:rStyle w:val="FontStyle13"/>
        </w:rPr>
        <w:t xml:space="preserve"> </w:t>
      </w:r>
      <w:r>
        <w:rPr>
          <w:rStyle w:val="FontStyle13"/>
        </w:rPr>
        <w:t xml:space="preserve">+ </w:t>
      </w:r>
      <w:r w:rsidR="00EC4C19" w:rsidRPr="00EC4C19">
        <w:rPr>
          <w:rStyle w:val="FontStyle13"/>
        </w:rPr>
        <w:t>копия страхового пенсионного свидетельства;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 w:rsidRPr="00EC4C19">
        <w:rPr>
          <w:rStyle w:val="FontStyle13"/>
        </w:rPr>
        <w:t>ИНН</w:t>
      </w:r>
      <w:r w:rsidR="002E1A1B">
        <w:rPr>
          <w:rStyle w:val="FontStyle13"/>
        </w:rPr>
        <w:t xml:space="preserve"> +</w:t>
      </w:r>
      <w:r w:rsidR="002E1A1B" w:rsidRPr="002E1A1B">
        <w:rPr>
          <w:rStyle w:val="FontStyle13"/>
        </w:rPr>
        <w:t xml:space="preserve"> </w:t>
      </w:r>
      <w:r w:rsidR="002E1A1B" w:rsidRPr="00EC4C19">
        <w:rPr>
          <w:rStyle w:val="FontStyle13"/>
        </w:rPr>
        <w:t>копия</w:t>
      </w:r>
      <w:r w:rsidRPr="00EC4C19">
        <w:rPr>
          <w:rStyle w:val="FontStyle13"/>
        </w:rPr>
        <w:t>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-1" w:hanging="426"/>
        <w:jc w:val="both"/>
        <w:rPr>
          <w:rStyle w:val="FontStyle13"/>
        </w:rPr>
      </w:pPr>
      <w:r w:rsidRPr="00EC4C19">
        <w:rPr>
          <w:rStyle w:val="FontStyle13"/>
        </w:rPr>
        <w:t xml:space="preserve">диплом и вкладыш к диплому, </w:t>
      </w:r>
      <w:proofErr w:type="spellStart"/>
      <w:r w:rsidRPr="00EC4C19">
        <w:rPr>
          <w:rStyle w:val="FontStyle13"/>
        </w:rPr>
        <w:t>удост</w:t>
      </w:r>
      <w:r w:rsidR="007A38C7">
        <w:rPr>
          <w:rStyle w:val="FontStyle13"/>
        </w:rPr>
        <w:t>-</w:t>
      </w:r>
      <w:r w:rsidRPr="00EC4C19">
        <w:rPr>
          <w:rStyle w:val="FontStyle13"/>
        </w:rPr>
        <w:t>я</w:t>
      </w:r>
      <w:proofErr w:type="spellEnd"/>
      <w:r w:rsidRPr="00EC4C19">
        <w:rPr>
          <w:rStyle w:val="FontStyle13"/>
        </w:rPr>
        <w:t xml:space="preserve"> (ВУЗ, </w:t>
      </w:r>
      <w:r>
        <w:rPr>
          <w:rStyle w:val="FontStyle13"/>
        </w:rPr>
        <w:t xml:space="preserve">интернатура, ординатура, </w:t>
      </w:r>
      <w:r w:rsidRPr="00EC4C19">
        <w:rPr>
          <w:rStyle w:val="FontStyle13"/>
        </w:rPr>
        <w:t>аспирантура)</w:t>
      </w:r>
      <w:r w:rsidR="007A38C7" w:rsidRPr="007A38C7">
        <w:rPr>
          <w:rStyle w:val="FontStyle13"/>
        </w:rPr>
        <w:t xml:space="preserve"> </w:t>
      </w:r>
      <w:r w:rsidR="007A38C7" w:rsidRPr="00EC4C19">
        <w:rPr>
          <w:rStyle w:val="FontStyle13"/>
        </w:rPr>
        <w:t>+ копии;</w:t>
      </w:r>
    </w:p>
    <w:p w:rsidR="00EC4C19" w:rsidRDefault="00C66846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>
        <w:rPr>
          <w:rStyle w:val="FontStyle13"/>
        </w:rPr>
        <w:t xml:space="preserve">дипломы, </w:t>
      </w:r>
      <w:r w:rsidR="00EC4C19" w:rsidRPr="00EC4C19">
        <w:rPr>
          <w:rStyle w:val="FontStyle13"/>
        </w:rPr>
        <w:t>удостоверения о повышении квалификации (+ копии);</w:t>
      </w:r>
    </w:p>
    <w:p w:rsidR="00C66846" w:rsidRDefault="00C66846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>
        <w:rPr>
          <w:rStyle w:val="FontStyle13"/>
        </w:rPr>
        <w:t>сведения о прохождении аккредитации специалиста (или действующий сертификат + копия)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 w:rsidRPr="00EC4C19">
        <w:rPr>
          <w:rStyle w:val="FontStyle13"/>
        </w:rPr>
        <w:t>документы, подтверждающие наличие ученой степени и звания (+ копии);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 w:rsidRPr="00EC4C19">
        <w:rPr>
          <w:rStyle w:val="FontStyle13"/>
        </w:rPr>
        <w:t>ксерокопия удостоверения о квалификационной категории;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 xml:space="preserve">справка об отсутствии судимости (можно заказать через сайт </w:t>
      </w:r>
      <w:proofErr w:type="spellStart"/>
      <w:r w:rsidRPr="00EC4C19">
        <w:rPr>
          <w:rStyle w:val="FontStyle13"/>
        </w:rPr>
        <w:t>Го</w:t>
      </w:r>
      <w:r>
        <w:rPr>
          <w:rStyle w:val="FontStyle13"/>
        </w:rPr>
        <w:t>суслуги</w:t>
      </w:r>
      <w:proofErr w:type="spellEnd"/>
      <w:r>
        <w:rPr>
          <w:rStyle w:val="FontStyle13"/>
        </w:rPr>
        <w:t xml:space="preserve">, справка будет готова в </w:t>
      </w:r>
      <w:r w:rsidRPr="00EC4C19">
        <w:rPr>
          <w:rStyle w:val="FontStyle13"/>
        </w:rPr>
        <w:t xml:space="preserve">течение 10 </w:t>
      </w:r>
      <w:proofErr w:type="spellStart"/>
      <w:r w:rsidRPr="00EC4C19">
        <w:rPr>
          <w:rStyle w:val="FontStyle13"/>
        </w:rPr>
        <w:t>дн</w:t>
      </w:r>
      <w:proofErr w:type="spellEnd"/>
      <w:r w:rsidRPr="00EC4C19">
        <w:rPr>
          <w:rStyle w:val="FontStyle13"/>
        </w:rPr>
        <w:t>.);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proofErr w:type="gramStart"/>
      <w:r w:rsidRPr="00EC4C19">
        <w:rPr>
          <w:rStyle w:val="FontStyle13"/>
        </w:rPr>
        <w:t xml:space="preserve">документы воинского учета (для военнообязанных и лиц, подлежащих </w:t>
      </w:r>
      <w:proofErr w:type="gramEnd"/>
    </w:p>
    <w:p w:rsidR="00EC4C19" w:rsidRPr="00EC4C19" w:rsidRDefault="00EC4C19" w:rsidP="00EC4C19">
      <w:pPr>
        <w:pStyle w:val="Style3"/>
        <w:widowControl/>
        <w:tabs>
          <w:tab w:val="num" w:pos="426"/>
        </w:tabs>
        <w:spacing w:line="240" w:lineRule="auto"/>
        <w:ind w:left="426"/>
        <w:rPr>
          <w:rStyle w:val="FontStyle13"/>
        </w:rPr>
      </w:pPr>
      <w:r w:rsidRPr="00EC4C19">
        <w:rPr>
          <w:rStyle w:val="FontStyle13"/>
        </w:rPr>
        <w:t>призыву на военную службу);</w:t>
      </w:r>
    </w:p>
    <w:p w:rsidR="001358B6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1358B6">
        <w:rPr>
          <w:rStyle w:val="FontStyle13"/>
          <w:b/>
          <w:i/>
        </w:rPr>
        <w:t>при наличии инвалидности</w:t>
      </w:r>
      <w:r w:rsidRPr="00EC4C19">
        <w:rPr>
          <w:rStyle w:val="FontStyle13"/>
        </w:rPr>
        <w:t xml:space="preserve"> – справка МСЭ; </w:t>
      </w:r>
    </w:p>
    <w:p w:rsidR="00EC4C19" w:rsidRDefault="00EC4C19" w:rsidP="00EC4C19">
      <w:pPr>
        <w:pStyle w:val="Style3"/>
        <w:widowControl/>
        <w:numPr>
          <w:ilvl w:val="0"/>
          <w:numId w:val="1"/>
        </w:numPr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справка (медкнижка) о прохождении медкомиссии</w:t>
      </w:r>
    </w:p>
    <w:p w:rsidR="00FF5064" w:rsidRPr="00FF5064" w:rsidRDefault="00FF5064" w:rsidP="00FF5064">
      <w:pPr>
        <w:pStyle w:val="a3"/>
        <w:numPr>
          <w:ilvl w:val="0"/>
          <w:numId w:val="1"/>
        </w:numPr>
        <w:rPr>
          <w:rStyle w:val="FontStyle13"/>
          <w:rFonts w:eastAsia="Times New Roman"/>
          <w:b/>
          <w:i/>
          <w:lang w:eastAsia="ru-RU"/>
        </w:rPr>
      </w:pPr>
      <w:r w:rsidRPr="00FF5064">
        <w:rPr>
          <w:rStyle w:val="FontStyle13"/>
          <w:b/>
          <w:i/>
        </w:rPr>
        <w:t>по совместительству</w:t>
      </w:r>
      <w:r>
        <w:rPr>
          <w:rStyle w:val="FontStyle13"/>
        </w:rPr>
        <w:t xml:space="preserve"> </w:t>
      </w:r>
      <w:r w:rsidRPr="00FF5064">
        <w:rPr>
          <w:rStyle w:val="FontStyle13"/>
        </w:rPr>
        <w:t>-</w:t>
      </w:r>
      <w:r>
        <w:rPr>
          <w:rStyle w:val="FontStyle13"/>
        </w:rPr>
        <w:t xml:space="preserve"> </w:t>
      </w:r>
      <w:r w:rsidRPr="00FF5064">
        <w:rPr>
          <w:rStyle w:val="FontStyle13"/>
        </w:rPr>
        <w:t>заверенная копия трудовой книжки</w:t>
      </w:r>
      <w:r w:rsidR="00FA4C07">
        <w:rPr>
          <w:rStyle w:val="FontStyle13"/>
        </w:rPr>
        <w:t xml:space="preserve"> или выписка электронной трудовой книжки с сайта </w:t>
      </w:r>
      <w:proofErr w:type="spellStart"/>
      <w:r w:rsidR="00FA4C07">
        <w:rPr>
          <w:rStyle w:val="FontStyle13"/>
        </w:rPr>
        <w:t>госуслуг</w:t>
      </w:r>
      <w:proofErr w:type="spellEnd"/>
      <w:r w:rsidRPr="00FF5064">
        <w:rPr>
          <w:rStyle w:val="FontStyle13"/>
        </w:rPr>
        <w:t xml:space="preserve">, </w:t>
      </w:r>
      <w:r w:rsidRPr="00FF5064">
        <w:rPr>
          <w:rStyle w:val="FontStyle13"/>
          <w:rFonts w:eastAsia="Times New Roman"/>
          <w:lang w:eastAsia="ru-RU"/>
        </w:rPr>
        <w:t>справка об отсутствии (наличии) вредности по основному месту работы;</w:t>
      </w:r>
    </w:p>
    <w:p w:rsidR="00611849" w:rsidRPr="00FF5064" w:rsidRDefault="00611849" w:rsidP="00611849">
      <w:pPr>
        <w:pStyle w:val="a3"/>
        <w:spacing w:after="0" w:line="240" w:lineRule="auto"/>
        <w:ind w:left="360"/>
        <w:jc w:val="both"/>
        <w:rPr>
          <w:rStyle w:val="FontStyle11"/>
          <w:rFonts w:eastAsia="Times New Roman"/>
          <w:i/>
          <w:sz w:val="20"/>
          <w:szCs w:val="20"/>
          <w:lang w:eastAsia="ru-RU"/>
        </w:rPr>
      </w:pPr>
    </w:p>
    <w:p w:rsidR="00FF5064" w:rsidRDefault="00FF5064" w:rsidP="00611849">
      <w:pPr>
        <w:pStyle w:val="a3"/>
        <w:spacing w:after="0" w:line="240" w:lineRule="auto"/>
        <w:ind w:left="0"/>
        <w:jc w:val="both"/>
        <w:rPr>
          <w:rStyle w:val="FontStyle11"/>
          <w:rFonts w:eastAsia="Times New Roman"/>
          <w:i/>
          <w:sz w:val="26"/>
          <w:szCs w:val="26"/>
          <w:lang w:eastAsia="ru-RU"/>
        </w:rPr>
      </w:pPr>
    </w:p>
    <w:p w:rsidR="00611849" w:rsidRPr="002A00DD" w:rsidRDefault="00611849" w:rsidP="00611849">
      <w:pPr>
        <w:pStyle w:val="a3"/>
        <w:spacing w:after="0" w:line="240" w:lineRule="auto"/>
        <w:ind w:left="0"/>
        <w:jc w:val="both"/>
        <w:rPr>
          <w:rStyle w:val="FontStyle11"/>
          <w:bCs w:val="0"/>
          <w:i/>
          <w:sz w:val="26"/>
          <w:szCs w:val="26"/>
        </w:rPr>
      </w:pPr>
      <w:r w:rsidRPr="002A00DD">
        <w:rPr>
          <w:rStyle w:val="FontStyle11"/>
          <w:rFonts w:eastAsia="Times New Roman"/>
          <w:i/>
          <w:sz w:val="26"/>
          <w:szCs w:val="26"/>
          <w:lang w:eastAsia="ru-RU"/>
        </w:rPr>
        <w:t xml:space="preserve">Перечень </w:t>
      </w:r>
      <w:r w:rsidRPr="002A00DD">
        <w:rPr>
          <w:rStyle w:val="FontStyle11"/>
          <w:i/>
          <w:sz w:val="26"/>
          <w:szCs w:val="26"/>
        </w:rPr>
        <w:t>профессиональной переподготовке и повышении квалификации (ПК)</w:t>
      </w:r>
      <w:r w:rsidRPr="002A00DD">
        <w:rPr>
          <w:rStyle w:val="FontStyle11"/>
          <w:rFonts w:eastAsia="Times New Roman"/>
          <w:i/>
          <w:sz w:val="26"/>
          <w:szCs w:val="26"/>
          <w:lang w:eastAsia="ru-RU"/>
        </w:rPr>
        <w:t xml:space="preserve"> для профессорско-преподавательского состава (ППС):</w:t>
      </w:r>
      <w:r w:rsidRPr="002A00DD">
        <w:rPr>
          <w:rStyle w:val="FontStyle11"/>
          <w:i/>
          <w:sz w:val="26"/>
          <w:szCs w:val="26"/>
        </w:rPr>
        <w:t xml:space="preserve"> </w:t>
      </w:r>
    </w:p>
    <w:p w:rsidR="00611849" w:rsidRPr="002A00DD" w:rsidRDefault="00611849" w:rsidP="00611849">
      <w:pPr>
        <w:pStyle w:val="Style4"/>
        <w:widowControl/>
        <w:spacing w:line="240" w:lineRule="auto"/>
        <w:ind w:left="360"/>
        <w:jc w:val="both"/>
        <w:rPr>
          <w:rStyle w:val="FontStyle11"/>
          <w:bCs w:val="0"/>
          <w:i/>
          <w:sz w:val="20"/>
          <w:szCs w:val="20"/>
        </w:rPr>
      </w:pPr>
    </w:p>
    <w:p w:rsidR="00E05879" w:rsidRPr="002A00DD" w:rsidRDefault="00FA4C07" w:rsidP="00FA4C0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 xml:space="preserve">Преподаватель высшей школы 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 xml:space="preserve">(ПВШ)  - профессиональная переподготовка работников по основному месту работы, не имеющих </w:t>
      </w:r>
      <w:r w:rsidRPr="002A00DD">
        <w:rPr>
          <w:rFonts w:ascii="Times New Roman" w:eastAsia="Times New Roman" w:hAnsi="Times New Roman" w:cs="Times New Roman"/>
          <w:bCs/>
          <w:u w:val="single"/>
          <w:lang w:eastAsia="ru-RU"/>
        </w:rPr>
        <w:t>диплом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 xml:space="preserve"> об окончании аспирантуры или </w:t>
      </w:r>
      <w:r w:rsidRPr="002A00DD">
        <w:rPr>
          <w:rFonts w:ascii="Times New Roman" w:eastAsia="Times New Roman" w:hAnsi="Times New Roman" w:cs="Times New Roman"/>
          <w:bCs/>
          <w:u w:val="single"/>
          <w:lang w:eastAsia="ru-RU"/>
        </w:rPr>
        <w:t>диплом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 xml:space="preserve"> о высшем педагогическом образовании, осуществляется однократно</w:t>
      </w:r>
    </w:p>
    <w:p w:rsidR="00E05879" w:rsidRPr="002A00DD" w:rsidRDefault="00FA4C07" w:rsidP="00FA4C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0D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 xml:space="preserve">По профилю педагогической деятельности 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>(в соответствии с преподаваемой дисциплиной) - повышение квалификации не реже чем один раз в 3 года</w:t>
      </w:r>
    </w:p>
    <w:p w:rsidR="00E05879" w:rsidRPr="002A00DD" w:rsidRDefault="00FA4C07" w:rsidP="00FA4C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0D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>По профилю медицинской деятельности (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>в соответствии с преподаваемыми дисциплинами, модулями) - повышение квалификации  работников по основному месту работы не реже одного раза в 5 лет</w:t>
      </w:r>
    </w:p>
    <w:p w:rsidR="00E05879" w:rsidRPr="002A00DD" w:rsidRDefault="00FA4C07" w:rsidP="00FA4C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 xml:space="preserve"> Педагогика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 xml:space="preserve"> - повышение квалификации работников при наличии повышения квалификации по профилю медицинской деятельности в соответствии с преподаваемыми дисциплинами (модулями) не реже чем один раз в 3 года</w:t>
      </w:r>
    </w:p>
    <w:p w:rsidR="00E05879" w:rsidRPr="002A00DD" w:rsidRDefault="00FA4C07" w:rsidP="00FA4C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0D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>Подготовка по информационно-коммуникативным технологиям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 xml:space="preserve"> (ЭОС) - повышение квалификации не реже чем один раз в 5 лет</w:t>
      </w:r>
    </w:p>
    <w:p w:rsidR="00E05879" w:rsidRPr="002A00DD" w:rsidRDefault="00FA4C07" w:rsidP="00FA4C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0D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 xml:space="preserve">Подготовка педагогическим подходам, методам обучения и </w:t>
      </w:r>
      <w:proofErr w:type="gramStart"/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>воспитания</w:t>
      </w:r>
      <w:proofErr w:type="gramEnd"/>
      <w:r w:rsidRPr="002A00DD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обучающихся с ограниченными возможностями здоровья</w:t>
      </w:r>
      <w:r w:rsidRPr="002A00DD">
        <w:rPr>
          <w:rFonts w:ascii="Times New Roman" w:eastAsia="Times New Roman" w:hAnsi="Times New Roman" w:cs="Times New Roman"/>
          <w:bCs/>
          <w:lang w:eastAsia="ru-RU"/>
        </w:rPr>
        <w:t>, повышение квалификации не реже чем один раз в 5 лет  </w:t>
      </w:r>
    </w:p>
    <w:p w:rsidR="00611849" w:rsidRPr="00FF5064" w:rsidRDefault="00611849" w:rsidP="00FF5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1849" w:rsidRPr="00FF5064" w:rsidRDefault="00611849" w:rsidP="00611849">
      <w:pPr>
        <w:pStyle w:val="Style4"/>
        <w:widowControl/>
        <w:pBdr>
          <w:bottom w:val="single" w:sz="6" w:space="1" w:color="auto"/>
        </w:pBdr>
        <w:spacing w:line="240" w:lineRule="auto"/>
        <w:ind w:left="360"/>
        <w:jc w:val="both"/>
        <w:rPr>
          <w:b/>
          <w:bCs/>
          <w:sz w:val="18"/>
          <w:szCs w:val="18"/>
        </w:rPr>
      </w:pPr>
    </w:p>
    <w:p w:rsidR="00212BCC" w:rsidRPr="00FF5064" w:rsidRDefault="00212BCC" w:rsidP="00FF5064">
      <w:pPr>
        <w:pStyle w:val="a4"/>
        <w:rPr>
          <w:sz w:val="18"/>
          <w:szCs w:val="18"/>
        </w:rPr>
      </w:pPr>
    </w:p>
    <w:p w:rsidR="00FF5064" w:rsidRDefault="00FF5064">
      <w:pPr>
        <w:rPr>
          <w:rStyle w:val="FontStyle11"/>
          <w:rFonts w:eastAsia="Times New Roman"/>
          <w:i/>
          <w:sz w:val="26"/>
          <w:szCs w:val="26"/>
          <w:lang w:eastAsia="ru-RU"/>
        </w:rPr>
      </w:pPr>
      <w:r>
        <w:rPr>
          <w:rStyle w:val="FontStyle11"/>
          <w:i/>
          <w:sz w:val="26"/>
          <w:szCs w:val="26"/>
        </w:rPr>
        <w:br w:type="page"/>
      </w:r>
    </w:p>
    <w:p w:rsidR="00EC4C19" w:rsidRPr="00611849" w:rsidRDefault="00EC4C19" w:rsidP="00EC4C19">
      <w:pPr>
        <w:pStyle w:val="Style2"/>
        <w:widowControl/>
        <w:rPr>
          <w:rStyle w:val="FontStyle11"/>
          <w:i/>
          <w:sz w:val="26"/>
          <w:szCs w:val="26"/>
        </w:rPr>
      </w:pPr>
      <w:r w:rsidRPr="00611849">
        <w:rPr>
          <w:rStyle w:val="FontStyle11"/>
          <w:i/>
          <w:sz w:val="26"/>
          <w:szCs w:val="26"/>
        </w:rPr>
        <w:lastRenderedPageBreak/>
        <w:t>Документы, необходимые для приема на работу</w:t>
      </w:r>
      <w:r w:rsidR="00FA4C07">
        <w:rPr>
          <w:rStyle w:val="FontStyle11"/>
          <w:i/>
          <w:sz w:val="26"/>
          <w:szCs w:val="26"/>
        </w:rPr>
        <w:t xml:space="preserve"> </w:t>
      </w:r>
      <w:r w:rsidR="00FA4C07" w:rsidRPr="001E1E6E">
        <w:rPr>
          <w:rStyle w:val="FontStyle11"/>
          <w:i/>
          <w:sz w:val="26"/>
          <w:szCs w:val="26"/>
        </w:rPr>
        <w:t>сотрудникам не относящихся к ППС</w:t>
      </w:r>
      <w:proofErr w:type="gramStart"/>
      <w:r w:rsidR="00FA4C07" w:rsidRPr="001E1E6E">
        <w:rPr>
          <w:rStyle w:val="FontStyle11"/>
          <w:i/>
          <w:sz w:val="26"/>
          <w:szCs w:val="26"/>
        </w:rPr>
        <w:t xml:space="preserve"> </w:t>
      </w:r>
      <w:r w:rsidRPr="001E1E6E">
        <w:rPr>
          <w:rStyle w:val="FontStyle11"/>
          <w:i/>
          <w:sz w:val="26"/>
          <w:szCs w:val="26"/>
        </w:rPr>
        <w:t>:</w:t>
      </w:r>
      <w:bookmarkStart w:id="0" w:name="_GoBack"/>
      <w:bookmarkEnd w:id="0"/>
      <w:proofErr w:type="gramEnd"/>
      <w:r w:rsidRPr="00611849">
        <w:rPr>
          <w:rStyle w:val="FontStyle11"/>
          <w:i/>
          <w:sz w:val="26"/>
          <w:szCs w:val="26"/>
        </w:rPr>
        <w:t xml:space="preserve">   </w:t>
      </w:r>
    </w:p>
    <w:p w:rsidR="00EC4C19" w:rsidRPr="00EC4C19" w:rsidRDefault="00EC4C19" w:rsidP="00EC4C19">
      <w:pPr>
        <w:pStyle w:val="Style2"/>
        <w:widowControl/>
        <w:jc w:val="center"/>
        <w:rPr>
          <w:rStyle w:val="FontStyle11"/>
          <w:i/>
        </w:rPr>
      </w:pP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 xml:space="preserve">Заявление о приеме на работу с подписью </w:t>
      </w:r>
      <w:r>
        <w:rPr>
          <w:rStyle w:val="FontStyle13"/>
        </w:rPr>
        <w:t>руководителя подразделения</w:t>
      </w:r>
      <w:r w:rsidRPr="00EC4C19">
        <w:rPr>
          <w:rStyle w:val="FontStyle13"/>
        </w:rPr>
        <w:t>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контрольный лист инструктажа по охране труда;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паспорт и ксерокопия всех заполненных страниц;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трудовая книжка или электронная книжка (сведение о трудовой деятельности, форма СТД-Р + копия трудовой книжки);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3"/>
        </w:rPr>
      </w:pPr>
      <w:r w:rsidRPr="00EC4C19">
        <w:rPr>
          <w:rStyle w:val="FontStyle13"/>
        </w:rPr>
        <w:t>копия страхового пенсионного свидетельства</w:t>
      </w:r>
      <w:r>
        <w:rPr>
          <w:rStyle w:val="FontStyle13"/>
        </w:rPr>
        <w:t xml:space="preserve"> (СНИЛС)</w:t>
      </w:r>
      <w:r w:rsidRPr="00EC4C19">
        <w:rPr>
          <w:rStyle w:val="FontStyle13"/>
        </w:rPr>
        <w:t>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 w:rsidRPr="00EC4C19">
        <w:rPr>
          <w:rStyle w:val="FontStyle13"/>
        </w:rPr>
        <w:t>копия ИНН;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-1" w:hanging="426"/>
        <w:jc w:val="both"/>
        <w:rPr>
          <w:rStyle w:val="FontStyle13"/>
        </w:rPr>
      </w:pPr>
      <w:r w:rsidRPr="00EC4C19">
        <w:rPr>
          <w:rStyle w:val="FontStyle13"/>
        </w:rPr>
        <w:t xml:space="preserve">диплом и вкладыш к диплому, удостоверения (ВУЗ, </w:t>
      </w:r>
      <w:r>
        <w:rPr>
          <w:rStyle w:val="FontStyle13"/>
        </w:rPr>
        <w:t xml:space="preserve">интернатура, ординатура, </w:t>
      </w:r>
      <w:r w:rsidRPr="00EC4C19">
        <w:rPr>
          <w:rStyle w:val="FontStyle13"/>
        </w:rPr>
        <w:t>аспирантура);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 w:rsidRPr="00EC4C19">
        <w:rPr>
          <w:rStyle w:val="FontStyle13"/>
        </w:rPr>
        <w:t>дипломы, сертификаты и удостоверения о повышении квалификации (+ копии);</w:t>
      </w:r>
    </w:p>
    <w:p w:rsidR="00EC4C19" w:rsidRPr="00EC4C19" w:rsidRDefault="00EC4C19" w:rsidP="00EC4C19">
      <w:pPr>
        <w:pStyle w:val="Style4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right="1382" w:hanging="426"/>
        <w:jc w:val="both"/>
        <w:rPr>
          <w:rStyle w:val="FontStyle13"/>
        </w:rPr>
      </w:pPr>
      <w:r w:rsidRPr="00EC4C19">
        <w:rPr>
          <w:rStyle w:val="FontStyle13"/>
        </w:rPr>
        <w:t>ксерокопия удостоверения о квалификационной категории;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proofErr w:type="gramStart"/>
      <w:r w:rsidRPr="00EC4C19">
        <w:rPr>
          <w:rStyle w:val="FontStyle13"/>
        </w:rPr>
        <w:t xml:space="preserve">документы воинского учета (для военнообязанных и лиц, подлежащих </w:t>
      </w:r>
      <w:proofErr w:type="gramEnd"/>
    </w:p>
    <w:p w:rsidR="00EC4C19" w:rsidRPr="00EC4C19" w:rsidRDefault="00EC4C19" w:rsidP="00EC4C19">
      <w:pPr>
        <w:pStyle w:val="Style3"/>
        <w:widowControl/>
        <w:tabs>
          <w:tab w:val="num" w:pos="426"/>
        </w:tabs>
        <w:spacing w:line="240" w:lineRule="auto"/>
        <w:ind w:left="426"/>
        <w:rPr>
          <w:rStyle w:val="FontStyle13"/>
        </w:rPr>
      </w:pPr>
      <w:r w:rsidRPr="00EC4C19">
        <w:rPr>
          <w:rStyle w:val="FontStyle13"/>
        </w:rPr>
        <w:t>призыву на военную службу);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  <w:b/>
          <w:i/>
        </w:rPr>
        <w:t>при наличии инвалидности</w:t>
      </w:r>
      <w:r w:rsidRPr="00EC4C19">
        <w:rPr>
          <w:rStyle w:val="FontStyle13"/>
        </w:rPr>
        <w:t xml:space="preserve"> – справка МСЭ; </w:t>
      </w:r>
    </w:p>
    <w:p w:rsidR="00EC4C19" w:rsidRPr="00EC4C19" w:rsidRDefault="00EC4C19" w:rsidP="00EC4C19">
      <w:pPr>
        <w:pStyle w:val="Style3"/>
        <w:widowControl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Style w:val="FontStyle13"/>
        </w:rPr>
      </w:pPr>
      <w:r w:rsidRPr="00EC4C19">
        <w:rPr>
          <w:rStyle w:val="FontStyle13"/>
        </w:rPr>
        <w:t>для бухгалтерии (</w:t>
      </w:r>
      <w:proofErr w:type="spellStart"/>
      <w:r w:rsidRPr="00EC4C19">
        <w:rPr>
          <w:rStyle w:val="FontStyle13"/>
        </w:rPr>
        <w:t>каб</w:t>
      </w:r>
      <w:proofErr w:type="spellEnd"/>
      <w:r w:rsidRPr="00EC4C19">
        <w:rPr>
          <w:rStyle w:val="FontStyle13"/>
        </w:rPr>
        <w:t xml:space="preserve">. 2212): номер </w:t>
      </w:r>
      <w:proofErr w:type="gramStart"/>
      <w:r w:rsidRPr="00EC4C19">
        <w:rPr>
          <w:rStyle w:val="FontStyle13"/>
        </w:rPr>
        <w:t>р</w:t>
      </w:r>
      <w:proofErr w:type="gramEnd"/>
      <w:r w:rsidRPr="00EC4C19">
        <w:rPr>
          <w:rStyle w:val="FontStyle13"/>
        </w:rPr>
        <w:t>/счета для перечисления заработной платы,</w:t>
      </w:r>
    </w:p>
    <w:p w:rsidR="00EC4C19" w:rsidRDefault="00EC4C19" w:rsidP="00611849">
      <w:pPr>
        <w:pStyle w:val="Style3"/>
        <w:widowControl/>
        <w:tabs>
          <w:tab w:val="num" w:pos="426"/>
        </w:tabs>
        <w:spacing w:line="240" w:lineRule="auto"/>
        <w:rPr>
          <w:rStyle w:val="FontStyle13"/>
        </w:rPr>
      </w:pPr>
      <w:r w:rsidRPr="00EC4C19">
        <w:rPr>
          <w:rStyle w:val="FontStyle13"/>
        </w:rPr>
        <w:t xml:space="preserve">       копии свидетельства о рождении детей.</w:t>
      </w:r>
    </w:p>
    <w:p w:rsidR="00FF5064" w:rsidRPr="00EC4C19" w:rsidRDefault="00FF5064" w:rsidP="002E1A1B">
      <w:pPr>
        <w:pStyle w:val="a3"/>
        <w:numPr>
          <w:ilvl w:val="0"/>
          <w:numId w:val="1"/>
        </w:numPr>
        <w:tabs>
          <w:tab w:val="num" w:pos="426"/>
        </w:tabs>
        <w:spacing w:line="240" w:lineRule="auto"/>
      </w:pPr>
      <w:r w:rsidRPr="00FA4C07">
        <w:rPr>
          <w:rStyle w:val="FontStyle13"/>
          <w:b/>
          <w:i/>
        </w:rPr>
        <w:t>по совместительству</w:t>
      </w:r>
      <w:r>
        <w:rPr>
          <w:rStyle w:val="FontStyle13"/>
        </w:rPr>
        <w:t xml:space="preserve"> </w:t>
      </w:r>
      <w:r w:rsidR="00FA4C07" w:rsidRPr="00FF5064">
        <w:rPr>
          <w:rStyle w:val="FontStyle13"/>
        </w:rPr>
        <w:t>-</w:t>
      </w:r>
      <w:r w:rsidR="00FA4C07">
        <w:rPr>
          <w:rStyle w:val="FontStyle13"/>
        </w:rPr>
        <w:t xml:space="preserve"> </w:t>
      </w:r>
      <w:r w:rsidR="00FA4C07" w:rsidRPr="00FF5064">
        <w:rPr>
          <w:rStyle w:val="FontStyle13"/>
        </w:rPr>
        <w:t>заверенная копия трудовой книжки</w:t>
      </w:r>
      <w:r w:rsidR="00FA4C07">
        <w:rPr>
          <w:rStyle w:val="FontStyle13"/>
        </w:rPr>
        <w:t xml:space="preserve"> или выписка электронной трудовой книжки с сайта </w:t>
      </w:r>
      <w:proofErr w:type="spellStart"/>
      <w:r w:rsidR="00FA4C07">
        <w:rPr>
          <w:rStyle w:val="FontStyle13"/>
        </w:rPr>
        <w:t>госуслуг</w:t>
      </w:r>
      <w:proofErr w:type="spellEnd"/>
      <w:r w:rsidR="00FA4C07" w:rsidRPr="00FF5064">
        <w:rPr>
          <w:rStyle w:val="FontStyle13"/>
        </w:rPr>
        <w:t xml:space="preserve">, </w:t>
      </w:r>
      <w:r w:rsidR="00FA4C07" w:rsidRPr="00FF5064">
        <w:rPr>
          <w:rStyle w:val="FontStyle13"/>
          <w:rFonts w:eastAsia="Times New Roman"/>
          <w:lang w:eastAsia="ru-RU"/>
        </w:rPr>
        <w:t>справка об отсутствии (наличии) вредности по основному месту работы</w:t>
      </w:r>
      <w:r w:rsidR="00FA4C07">
        <w:rPr>
          <w:rStyle w:val="FontStyle13"/>
          <w:rFonts w:eastAsia="Times New Roman"/>
          <w:lang w:eastAsia="ru-RU"/>
        </w:rPr>
        <w:t>.</w:t>
      </w:r>
    </w:p>
    <w:sectPr w:rsidR="00FF5064" w:rsidRPr="00EC4C19" w:rsidSect="00FF5064">
      <w:pgSz w:w="11906" w:h="16838"/>
      <w:pgMar w:top="709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34D"/>
    <w:multiLevelType w:val="hybridMultilevel"/>
    <w:tmpl w:val="05B06B72"/>
    <w:lvl w:ilvl="0" w:tplc="52701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E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A9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46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83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66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AD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8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2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6E1B39"/>
    <w:multiLevelType w:val="hybridMultilevel"/>
    <w:tmpl w:val="BD68C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19"/>
    <w:rsid w:val="0003091D"/>
    <w:rsid w:val="0004685C"/>
    <w:rsid w:val="001009AB"/>
    <w:rsid w:val="001358B6"/>
    <w:rsid w:val="001E1E6E"/>
    <w:rsid w:val="00212BCC"/>
    <w:rsid w:val="002A00DD"/>
    <w:rsid w:val="002E1A1B"/>
    <w:rsid w:val="002E1EE9"/>
    <w:rsid w:val="003257F6"/>
    <w:rsid w:val="00360436"/>
    <w:rsid w:val="00480B68"/>
    <w:rsid w:val="004B4BC5"/>
    <w:rsid w:val="004F07CF"/>
    <w:rsid w:val="005977AA"/>
    <w:rsid w:val="00611849"/>
    <w:rsid w:val="0063129D"/>
    <w:rsid w:val="0064244D"/>
    <w:rsid w:val="006B4113"/>
    <w:rsid w:val="006C0BC9"/>
    <w:rsid w:val="007A38C7"/>
    <w:rsid w:val="00AD799D"/>
    <w:rsid w:val="00B1571B"/>
    <w:rsid w:val="00C15898"/>
    <w:rsid w:val="00C66846"/>
    <w:rsid w:val="00DC249C"/>
    <w:rsid w:val="00E05879"/>
    <w:rsid w:val="00EC4C19"/>
    <w:rsid w:val="00F2419A"/>
    <w:rsid w:val="00FA4C07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4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C4C1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C4C1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C4C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C4C1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611849"/>
    <w:pPr>
      <w:ind w:left="720"/>
      <w:contextualSpacing/>
    </w:pPr>
  </w:style>
  <w:style w:type="paragraph" w:styleId="a4">
    <w:name w:val="No Spacing"/>
    <w:uiPriority w:val="1"/>
    <w:qFormat/>
    <w:rsid w:val="00FF50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 Усова</dc:creator>
  <cp:keywords/>
  <dc:description/>
  <cp:lastModifiedBy>Отдел кадров</cp:lastModifiedBy>
  <cp:revision>16</cp:revision>
  <cp:lastPrinted>2022-11-30T07:54:00Z</cp:lastPrinted>
  <dcterms:created xsi:type="dcterms:W3CDTF">2022-09-19T07:46:00Z</dcterms:created>
  <dcterms:modified xsi:type="dcterms:W3CDTF">2022-12-20T07:08:00Z</dcterms:modified>
</cp:coreProperties>
</file>